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3C" w:rsidRPr="00636069" w:rsidRDefault="00E00A3C" w:rsidP="00E0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дополнительной общеобразовательной общеразвивающей программы художественной направленности «Аккордео</w:t>
      </w:r>
      <w:bookmarkStart w:id="0" w:name="_GoBack"/>
      <w:bookmarkEnd w:id="0"/>
      <w:r w:rsidRPr="00636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н»</w:t>
      </w:r>
    </w:p>
    <w:p w:rsidR="00E00A3C" w:rsidRPr="00636069" w:rsidRDefault="00E00A3C" w:rsidP="00E0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A3C" w:rsidRPr="00636069" w:rsidRDefault="00E00A3C" w:rsidP="00A6116F">
      <w:pPr>
        <w:spacing w:after="0" w:line="240" w:lineRule="auto"/>
        <w:ind w:firstLine="709"/>
        <w:jc w:val="both"/>
        <w:rPr>
          <w:rFonts w:ascii="Times New Roman" w:eastAsia="Geeza Pro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Дополнительная общеобразовательная общеразвивающая программа художественной направленности по специальности </w:t>
      </w:r>
      <w:r w:rsidR="00A6116F" w:rsidRPr="006360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аккордеон</w:t>
      </w:r>
      <w:r w:rsidR="00A6116F" w:rsidRPr="00636069">
        <w:rPr>
          <w:rFonts w:ascii="Times New Roman" w:eastAsia="Geeza Pro" w:hAnsi="Times New Roman" w:cs="Times New Roman"/>
          <w:sz w:val="26"/>
          <w:szCs w:val="26"/>
          <w:lang w:eastAsia="ru-RU"/>
        </w:rPr>
        <w:t xml:space="preserve"> направлен</w:t>
      </w:r>
      <w:r w:rsidRPr="00636069">
        <w:rPr>
          <w:rFonts w:ascii="Times New Roman" w:eastAsia="Geeza Pro" w:hAnsi="Times New Roman" w:cs="Times New Roman"/>
          <w:sz w:val="26"/>
          <w:szCs w:val="26"/>
          <w:lang w:eastAsia="ru-RU"/>
        </w:rPr>
        <w:t xml:space="preserve"> на приобретение детьми знаний, умений и навыков игры на аккордеоне, получение ими художественного образования, а также на эстетическое воспитание и духовно-нравственное развитие ребенка. </w:t>
      </w: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исполнительскими умениями и навыками позволяет обучающимся соприкоснуться с лучшими образцами мировой музыкальной культуры различных эпох, стилей и жанров.</w:t>
      </w:r>
    </w:p>
    <w:p w:rsidR="00A6116F" w:rsidRPr="00636069" w:rsidRDefault="00A6116F" w:rsidP="00E00A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116F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реализации</w:t>
      </w:r>
      <w:r w:rsidR="00A6116F"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 семи до девяти лет, составляет 7 лет;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 десяти до двенадцати лет, составляет 5 лет.</w:t>
      </w:r>
    </w:p>
    <w:p w:rsidR="00A6116F" w:rsidRPr="00636069" w:rsidRDefault="00A6116F" w:rsidP="00E0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16F" w:rsidRPr="00636069" w:rsidRDefault="00E00A3C" w:rsidP="00A61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116F" w:rsidRPr="00636069" w:rsidRDefault="00E00A3C" w:rsidP="00A61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0A3C" w:rsidRPr="00636069" w:rsidRDefault="00E00A3C" w:rsidP="00A61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учебного времени</w:t>
      </w: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предусмотренный учебным планом</w:t>
      </w:r>
      <w:r w:rsidRPr="00636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E00A3C" w:rsidRPr="00636069" w:rsidTr="003D3E86">
        <w:trPr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6-й год обучения</w:t>
            </w:r>
          </w:p>
        </w:tc>
      </w:tr>
      <w:tr w:rsidR="00E00A3C" w:rsidRPr="00636069" w:rsidTr="003D3E86">
        <w:trPr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204</w:t>
            </w:r>
          </w:p>
        </w:tc>
      </w:tr>
      <w:tr w:rsidR="00E00A3C" w:rsidRPr="00636069" w:rsidTr="003D3E86">
        <w:trPr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</w:t>
            </w:r>
          </w:p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часов</w:t>
            </w:r>
            <w:r w:rsidRPr="00636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</w:t>
            </w:r>
          </w:p>
        </w:tc>
      </w:tr>
      <w:tr w:rsidR="00E00A3C" w:rsidRPr="00636069" w:rsidTr="003D3E86">
        <w:trPr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A3C" w:rsidRPr="00636069" w:rsidRDefault="00E00A3C" w:rsidP="00E0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132</w:t>
            </w:r>
          </w:p>
        </w:tc>
      </w:tr>
    </w:tbl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Форма проведения учебных аудиторных занятий</w:t>
      </w: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: индивидуальная, реком</w:t>
      </w:r>
      <w:r w:rsidR="00A6116F"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ендуемая продолжительность занятия</w:t>
      </w: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- 45 минут. 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Индивидуальн</w:t>
      </w:r>
      <w:r w:rsidR="00A6116F"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 форма позволяет педагогу</w:t>
      </w: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лучше узнать</w:t>
      </w:r>
      <w:r w:rsidR="00A6116F"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воспитанника,</w:t>
      </w: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музыкальные возможности, способности, эмоционально-психологические особенности. </w:t>
      </w:r>
    </w:p>
    <w:p w:rsidR="00A6116F" w:rsidRPr="00636069" w:rsidRDefault="00A6116F" w:rsidP="00E00A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</w:t>
      </w: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музыкально-творческих способностей ребенка на основе приобретенных им знаний, умений и навыков, позволяющих воспринимать, осваивать и исполнять на аккордеоне произведения различных жанров и форм в соответствии с федеральными государственными требованиями;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наиболее одаренных детей и их дальнейшая подготовка к продолжению обучения в профессиональных образовательных организациях, реализующих основные образовательные программы в области музыкального искусства.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Задачи</w:t>
      </w:r>
      <w:r w:rsidRPr="0063606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: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-выявление творческих </w:t>
      </w:r>
      <w:r w:rsidR="00A6116F"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 воспитанника</w:t>
      </w: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музыкального искусства и их развитие в области исполнительства на аккордеоне до уровня подготовки, достаточного для творческого самовыражения и самореализации;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овладение знаниями, умениями и навыками игры на аккордеоне, позволяющими выпускнику приобретать собственный опыт </w:t>
      </w:r>
      <w:proofErr w:type="spellStart"/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музицирования</w:t>
      </w:r>
      <w:proofErr w:type="spellEnd"/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-приобретение воспитанниками опыта творческой деятельности;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-формирование у лучших выпускников осознанной мотивации к продолжению профессионального обучения и подготовки их к вступительным </w:t>
      </w:r>
      <w:proofErr w:type="gramStart"/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 в</w:t>
      </w:r>
      <w:proofErr w:type="gramEnd"/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профессиональную образовательную организацию.</w:t>
      </w:r>
    </w:p>
    <w:p w:rsidR="00A6116F" w:rsidRPr="00636069" w:rsidRDefault="00A6116F" w:rsidP="00E00A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обучения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-словесный (рассказ, беседа, объяснение);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-метод упражнений и повторений (выработка игровых навыков ученика, работа над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-художественно-образной сферой произведения); 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-метод показа (показ педагогом игровых движений, исполнение педагогом пьес с использованием </w:t>
      </w:r>
      <w:proofErr w:type="gramStart"/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многообразных  вариантов</w:t>
      </w:r>
      <w:proofErr w:type="gramEnd"/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показа);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-объяснительно-иллюстративный (исполнение педагогом произведения ученика с методическими комментариями);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-репродуктивный метод (повторение учеником игровых приемов по образцу учителя);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 проблемного изложения (педагог </w:t>
      </w:r>
      <w:proofErr w:type="gramStart"/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ставит  и</w:t>
      </w:r>
      <w:proofErr w:type="gramEnd"/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 решает проблему, показывая при этом ученику разные пути и варианты решения);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частично-поисковый (ученик участвует в поисках решения поставленной задачи).</w:t>
      </w:r>
    </w:p>
    <w:p w:rsidR="00E00A3C" w:rsidRPr="00636069" w:rsidRDefault="00E00A3C" w:rsidP="00E00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методов зависит от возраста и индивидуальных особенностей </w:t>
      </w:r>
      <w:r w:rsidR="00A6116F"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6116F"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36069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щегося.</w:t>
      </w:r>
    </w:p>
    <w:p w:rsidR="00A748F6" w:rsidRPr="00636069" w:rsidRDefault="00A748F6">
      <w:pPr>
        <w:rPr>
          <w:sz w:val="26"/>
          <w:szCs w:val="26"/>
        </w:rPr>
      </w:pPr>
    </w:p>
    <w:sectPr w:rsidR="00A748F6" w:rsidRPr="00636069" w:rsidSect="006360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9"/>
    <w:rsid w:val="00281808"/>
    <w:rsid w:val="0037098E"/>
    <w:rsid w:val="00636069"/>
    <w:rsid w:val="00A6116F"/>
    <w:rsid w:val="00A748F6"/>
    <w:rsid w:val="00C22A39"/>
    <w:rsid w:val="00E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EA5E-387D-4971-8ED5-F3331C9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5</cp:revision>
  <dcterms:created xsi:type="dcterms:W3CDTF">2018-05-17T08:50:00Z</dcterms:created>
  <dcterms:modified xsi:type="dcterms:W3CDTF">2018-06-07T07:09:00Z</dcterms:modified>
</cp:coreProperties>
</file>