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BA" w:rsidRPr="00F938BA" w:rsidRDefault="00F938BA" w:rsidP="00F93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38BA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художественной направленности</w:t>
      </w:r>
    </w:p>
    <w:p w:rsidR="00F938BA" w:rsidRPr="00C16C4E" w:rsidRDefault="00C16C4E" w:rsidP="00C16C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37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Ручная </w:t>
      </w:r>
      <w:r w:rsidR="00B37D8B" w:rsidRPr="00F938BA">
        <w:rPr>
          <w:rFonts w:ascii="Times New Roman" w:hAnsi="Times New Roman" w:cs="Times New Roman"/>
          <w:b/>
          <w:sz w:val="28"/>
          <w:szCs w:val="28"/>
          <w:lang w:eastAsia="ru-RU"/>
        </w:rPr>
        <w:t>вышивка</w:t>
      </w:r>
      <w:r w:rsidR="00F938BA" w:rsidRPr="00F938B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C16C4E" w:rsidRPr="00C16C4E" w:rsidRDefault="00C16C4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543E" w:rsidRPr="00C16C4E" w:rsidRDefault="0039543E" w:rsidP="00C16C4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  Ручная вышивка – широко распространённый вид декоративного – прикладного искусства на территории России. Его изучение на основе историко-культурных традиций имеет глубокий смысл.</w:t>
      </w:r>
    </w:p>
    <w:p w:rsidR="0039543E" w:rsidRPr="00C16C4E" w:rsidRDefault="00C16C4E" w:rsidP="00C16C4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  Программа</w:t>
      </w:r>
      <w:r w:rsidR="0039543E"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«Ручная вышивка» предназначена </w:t>
      </w:r>
      <w:r w:rsidRPr="00C16C4E">
        <w:rPr>
          <w:rFonts w:ascii="Times New Roman" w:hAnsi="Times New Roman" w:cs="Times New Roman"/>
          <w:sz w:val="26"/>
          <w:szCs w:val="26"/>
          <w:lang w:eastAsia="ru-RU"/>
        </w:rPr>
        <w:t>для детей в возрасте 6- 15 лет.</w:t>
      </w:r>
      <w:r w:rsidR="0039543E"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  Основной формой обучения является практическая работа. Она позволяет приобрести и совершенствовать основные умения и навыки, необходимые при вышивании.</w:t>
      </w:r>
    </w:p>
    <w:p w:rsidR="00C16C4E" w:rsidRPr="00C16C4E" w:rsidRDefault="00C16C4E" w:rsidP="00C16C4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  На занятиях кружка дети ознакомятся с историей вышивки народов мира. Научатся самостоятельно проектировать и выполнять композиции для творческих работ. Предполагаемая работа позволит расширить кругозор учащихся, углубить их познания и творческую активность в области традиционной культуры родного края. В ходе работ ребята овладеют навыками ручного вышивания, умением организовывать свою деятельность, что поможет в дальнейшей трудовой деятельности. </w:t>
      </w:r>
    </w:p>
    <w:p w:rsidR="00C16C4E" w:rsidRDefault="00C16C4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Программа рассчитана на 72 часа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Наполняемость групп от 6 до 15 человек. </w:t>
      </w:r>
    </w:p>
    <w:p w:rsidR="00C16C4E" w:rsidRDefault="00C16C4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b/>
          <w:sz w:val="26"/>
          <w:szCs w:val="26"/>
          <w:lang w:eastAsia="ru-RU"/>
        </w:rPr>
        <w:t>Цель программы: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- создание условий развития </w:t>
      </w:r>
      <w:proofErr w:type="gramStart"/>
      <w:r w:rsidRPr="00C16C4E">
        <w:rPr>
          <w:rFonts w:ascii="Times New Roman" w:hAnsi="Times New Roman" w:cs="Times New Roman"/>
          <w:sz w:val="26"/>
          <w:szCs w:val="26"/>
          <w:lang w:eastAsia="ru-RU"/>
        </w:rPr>
        <w:t>художественно-творческих способностей</w:t>
      </w:r>
      <w:proofErr w:type="gramEnd"/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учащихся посредством ручной вышивки;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углубление знаний по декоративно-прикладному искусству;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систематизация знаний о различных приёмах вышивки;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развитие творческого потенциала учащихся.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b/>
          <w:sz w:val="26"/>
          <w:szCs w:val="26"/>
          <w:lang w:eastAsia="ru-RU"/>
        </w:rPr>
        <w:t>Задачи программы: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создание иллюстративного материала «История и виды вышивки»;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освоение приёмов вышивки крестом;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выполнение творческого проекта.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 xml:space="preserve">   Новизна программы заключается в представлении творческого проекта, выполненного по индивидуально разработанной композиции.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b/>
          <w:sz w:val="26"/>
          <w:szCs w:val="26"/>
          <w:lang w:eastAsia="ru-RU"/>
        </w:rPr>
        <w:t>Формы проведения занятий: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демонстрация изделий;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занятия с элементами лекций4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практические занятия;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самостоятельная работа с литературой;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работа над проектом.</w:t>
      </w:r>
    </w:p>
    <w:p w:rsidR="00C16C4E" w:rsidRPr="00C16C4E" w:rsidRDefault="00C16C4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 способствует: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повышению интереса к культурным традициям родного края;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развитию познавательной и творческой активности детей;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формированию нравственных ценностей;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расширению политехнических знаний;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повышению культуры общения детей;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16C4E">
        <w:rPr>
          <w:rFonts w:ascii="Times New Roman" w:hAnsi="Times New Roman" w:cs="Times New Roman"/>
          <w:sz w:val="26"/>
          <w:szCs w:val="26"/>
          <w:lang w:eastAsia="ru-RU"/>
        </w:rPr>
        <w:t>- укреплению веры детей в свои способности.</w:t>
      </w:r>
    </w:p>
    <w:p w:rsidR="0039543E" w:rsidRPr="00C16C4E" w:rsidRDefault="0039543E" w:rsidP="00C16C4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39543E" w:rsidRPr="00C16C4E" w:rsidSect="00C16C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6"/>
    <w:rsid w:val="001E7235"/>
    <w:rsid w:val="0039543E"/>
    <w:rsid w:val="00835446"/>
    <w:rsid w:val="00B37D8B"/>
    <w:rsid w:val="00C16C4E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0FC4F-0FEB-44A8-93E4-BAF99103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5</cp:revision>
  <dcterms:created xsi:type="dcterms:W3CDTF">2018-06-05T12:14:00Z</dcterms:created>
  <dcterms:modified xsi:type="dcterms:W3CDTF">2018-06-06T09:38:00Z</dcterms:modified>
</cp:coreProperties>
</file>